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7"/>
        <w:gridCol w:w="6093"/>
      </w:tblGrid>
      <w:tr w:rsidR="00A54AEB">
        <w:trPr>
          <w:trHeight w:val="390"/>
        </w:trPr>
        <w:tc>
          <w:tcPr>
            <w:tcW w:w="102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A54AEB" w:rsidRDefault="005342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</w:t>
            </w:r>
          </w:p>
          <w:p w:rsidR="00A54AEB" w:rsidRDefault="00534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ЗАЯВКА НА УЧАСТИЕ В ВЫСТАВКЕ</w:t>
            </w:r>
          </w:p>
          <w:p w:rsidR="00A54AEB" w:rsidRDefault="00534261">
            <w:pPr>
              <w:pStyle w:val="af7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Данные организации – плательщика </w:t>
            </w:r>
          </w:p>
          <w:p w:rsidR="00A54AEB" w:rsidRDefault="005342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Информация будет использована только при составлении договора и прочих документов по участию в выставке.</w:t>
            </w:r>
          </w:p>
        </w:tc>
      </w:tr>
      <w:tr w:rsidR="00A54AEB">
        <w:trPr>
          <w:trHeight w:val="499"/>
        </w:trPr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Полное название организации: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54AEB">
        <w:trPr>
          <w:trHeight w:val="499"/>
        </w:trPr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Краткое название организации: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54AEB">
        <w:trPr>
          <w:trHeight w:val="499"/>
        </w:trPr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Юридический адрес: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4AEB">
        <w:trPr>
          <w:trHeight w:val="499"/>
        </w:trPr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54AEB">
        <w:trPr>
          <w:trHeight w:val="499"/>
        </w:trPr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УНП/ИНН  организации: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54AEB">
        <w:trPr>
          <w:trHeight w:val="499"/>
        </w:trPr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Руководитель организации (подписывающий договор)</w:t>
            </w:r>
          </w:p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ФИО, должность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54AEB">
        <w:trPr>
          <w:trHeight w:val="499"/>
        </w:trPr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Действует на основании: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54AEB">
        <w:trPr>
          <w:trHeight w:val="421"/>
        </w:trPr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компании-экспонента </w:t>
            </w:r>
          </w:p>
          <w:p w:rsidR="00A54AEB" w:rsidRDefault="005342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(будет отображаться в списке участников, на фризовой надписи, не более 20 знаков, включая пробелы) 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54AEB">
        <w:trPr>
          <w:trHeight w:val="421"/>
        </w:trPr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компании-экспонента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(будет отображаться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дипломе участника, каталоге Выставки) 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  <w:t>Заполняется обязательно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54AEB">
        <w:trPr>
          <w:trHeight w:val="2358"/>
        </w:trPr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Формат участия</w:t>
            </w:r>
          </w:p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(выбрать)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1981987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_______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.   </w:t>
            </w:r>
            <w:r>
              <w:rPr>
                <w:rFonts w:ascii="Times New Roman" w:eastAsia="Arial" w:hAnsi="Times New Roman" w:cs="Times New Roman"/>
                <w:sz w:val="20"/>
                <w:szCs w:val="24"/>
                <w:lang w:eastAsia="ru-RU" w:bidi="ru-RU"/>
              </w:rPr>
              <w:t>оборудованная площадь</w:t>
            </w:r>
          </w:p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        (минимальный размер 9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.)</w:t>
            </w:r>
          </w:p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</w:p>
          <w:p w:rsidR="00A54AEB" w:rsidRDefault="0053426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438653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______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_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необорудованная площадь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(строительство индивидуального стенда)</w:t>
            </w:r>
          </w:p>
          <w:p w:rsidR="00A54AEB" w:rsidRDefault="0053426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198359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______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_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открытая площадь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(вне павильона, улица)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A54AEB" w:rsidRDefault="0053426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553663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заочное участие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(размещение информационных материалов)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A54AEB" w:rsidRDefault="0053426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1154184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участие в деловой программе</w:t>
            </w:r>
          </w:p>
          <w:p w:rsidR="00A54AEB" w:rsidRDefault="00A54AE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54AEB">
        <w:trPr>
          <w:trHeight w:val="300"/>
        </w:trPr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Тип стенда</w:t>
            </w:r>
          </w:p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(выбрать)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582215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линейный стенд</w:t>
            </w:r>
          </w:p>
          <w:p w:rsidR="00A54AEB" w:rsidRDefault="0053426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171912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угловой стенд (открыт с 2-х сторон)</w:t>
            </w:r>
          </w:p>
          <w:p w:rsidR="00A54AEB" w:rsidRDefault="0053426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676344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угловой стенд (открыт с 3-х сторон)</w:t>
            </w:r>
          </w:p>
          <w:p w:rsidR="00A54AEB" w:rsidRDefault="0053426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169907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островной стенд (открыт с 4-х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сторон)</w:t>
            </w:r>
          </w:p>
        </w:tc>
      </w:tr>
      <w:tr w:rsidR="00A54AEB">
        <w:trPr>
          <w:trHeight w:val="300"/>
        </w:trPr>
        <w:tc>
          <w:tcPr>
            <w:tcW w:w="4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Тематическое направление</w:t>
            </w:r>
          </w:p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(выбрать)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660548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Бронетанковая техника</w:t>
            </w:r>
          </w:p>
          <w:p w:rsidR="00A54AEB" w:rsidRDefault="0053426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1344198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Ракетное, артиллерийское и стрелковое вооруж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ение</w:t>
            </w:r>
          </w:p>
          <w:p w:rsidR="00A54AEB" w:rsidRDefault="0053426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1952472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Системы ПВО малого и среднего радиуса</w:t>
            </w:r>
          </w:p>
          <w:p w:rsidR="00A54AEB" w:rsidRDefault="0053426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145088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высокотехнологичное оборудование и системы</w:t>
            </w:r>
          </w:p>
          <w:p w:rsidR="00A54AEB" w:rsidRDefault="0053426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9868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Боеприпасы и спецхимия, полигонная измерительная аппаратура и оборудование</w:t>
            </w:r>
          </w:p>
          <w:p w:rsidR="00A54AEB" w:rsidRDefault="0053426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642964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Оптико-электронное оборудование и системы </w:t>
            </w:r>
          </w:p>
          <w:p w:rsidR="00A54AEB" w:rsidRDefault="0053426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1719629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Техника и средства радиационной, химической и биологической защиты </w:t>
            </w:r>
          </w:p>
          <w:p w:rsidR="00A54AEB" w:rsidRDefault="0053426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1765219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Технические средства и системы обеспечения войск</w:t>
            </w:r>
          </w:p>
          <w:p w:rsidR="00A54AEB" w:rsidRDefault="0053426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1037466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Информационны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е системы и системы защиты информации </w:t>
            </w:r>
          </w:p>
          <w:p w:rsidR="00A54AEB" w:rsidRDefault="0053426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968198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Транспортные средства: автомобили, тягачи</w:t>
            </w:r>
          </w:p>
        </w:tc>
      </w:tr>
      <w:tr w:rsidR="00A54AEB">
        <w:trPr>
          <w:trHeight w:val="300"/>
        </w:trPr>
        <w:tc>
          <w:tcPr>
            <w:tcW w:w="41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76" w:lineRule="auto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233857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Авиация и ракетно-космические комплексы. Аэрокосмические технологии. БПЛА</w:t>
            </w:r>
          </w:p>
        </w:tc>
      </w:tr>
      <w:tr w:rsidR="00A54AEB">
        <w:trPr>
          <w:trHeight w:val="300"/>
        </w:trPr>
        <w:tc>
          <w:tcPr>
            <w:tcW w:w="41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tabs>
                <w:tab w:val="left" w:pos="1440"/>
                <w:tab w:val="left" w:pos="1646"/>
                <w:tab w:val="left" w:pos="3619"/>
              </w:tabs>
              <w:spacing w:after="0" w:line="276" w:lineRule="auto"/>
              <w:rPr>
                <w:rFonts w:ascii="Times New Roman" w:eastAsia="MS Gothic" w:hAnsi="Times New Roman" w:cs="Times New Roman"/>
                <w:bCs/>
                <w:color w:val="000000" w:themeColor="text1"/>
                <w:sz w:val="20"/>
                <w:szCs w:val="20"/>
                <w:lang w:eastAsia="ru-RU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2079391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Пилотажно-на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вигационные комплексы и системы автоматического управления</w:t>
            </w:r>
          </w:p>
        </w:tc>
      </w:tr>
      <w:tr w:rsidR="00A54AEB">
        <w:trPr>
          <w:trHeight w:val="300"/>
        </w:trPr>
        <w:tc>
          <w:tcPr>
            <w:tcW w:w="41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76" w:lineRule="auto"/>
              <w:rPr>
                <w:rFonts w:ascii="Times New Roman" w:eastAsia="MS Gothic" w:hAnsi="Times New Roman" w:cs="Times New Roman"/>
                <w:b/>
                <w:bCs/>
                <w:color w:val="F7CAAC" w:themeColor="accent2" w:themeTint="66"/>
                <w:sz w:val="20"/>
                <w:szCs w:val="20"/>
                <w:lang w:eastAsia="ru-RU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1778794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Техника и технологии двойного назначения</w:t>
            </w:r>
          </w:p>
        </w:tc>
      </w:tr>
      <w:tr w:rsidR="00A54AEB">
        <w:trPr>
          <w:trHeight w:val="300"/>
        </w:trPr>
        <w:tc>
          <w:tcPr>
            <w:tcW w:w="41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76" w:lineRule="auto"/>
              <w:rPr>
                <w:rFonts w:ascii="Times New Roman" w:eastAsia="MS Gothic" w:hAnsi="Times New Roman" w:cs="Times New Roman"/>
                <w:b/>
                <w:bCs/>
                <w:color w:val="F7CAAC" w:themeColor="accent2" w:themeTint="66"/>
                <w:sz w:val="20"/>
                <w:szCs w:val="20"/>
                <w:lang w:eastAsia="ru-RU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1406985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Дорожные, строительные 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грузоподьемные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средства и механизмы</w:t>
            </w:r>
          </w:p>
        </w:tc>
      </w:tr>
      <w:tr w:rsidR="00A54AEB">
        <w:trPr>
          <w:trHeight w:val="300"/>
        </w:trPr>
        <w:tc>
          <w:tcPr>
            <w:tcW w:w="41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76" w:lineRule="auto"/>
              <w:rPr>
                <w:rFonts w:ascii="Times New Roman" w:eastAsia="MS Gothic" w:hAnsi="Times New Roman" w:cs="Times New Roman"/>
                <w:b/>
                <w:bCs/>
                <w:color w:val="F7CAAC" w:themeColor="accent2" w:themeTint="66"/>
                <w:sz w:val="20"/>
                <w:szCs w:val="20"/>
                <w:lang w:eastAsia="ru-RU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261506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Модернизация и ремонт боевой техники и вооружения</w:t>
            </w:r>
          </w:p>
        </w:tc>
      </w:tr>
      <w:tr w:rsidR="00A54AEB">
        <w:trPr>
          <w:trHeight w:val="300"/>
        </w:trPr>
        <w:tc>
          <w:tcPr>
            <w:tcW w:w="41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76" w:lineRule="auto"/>
              <w:rPr>
                <w:rFonts w:ascii="Times New Roman" w:eastAsia="MS Gothic" w:hAnsi="Times New Roman" w:cs="Times New Roman"/>
                <w:b/>
                <w:bCs/>
                <w:color w:val="F7CAAC" w:themeColor="accent2" w:themeTint="66"/>
                <w:sz w:val="20"/>
                <w:szCs w:val="20"/>
                <w:lang w:eastAsia="ru-RU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188213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Оборудование и технологии утилизации вооружения, военной техники и боеприпасов</w:t>
            </w:r>
          </w:p>
        </w:tc>
      </w:tr>
      <w:tr w:rsidR="00A54AEB">
        <w:trPr>
          <w:trHeight w:val="300"/>
        </w:trPr>
        <w:tc>
          <w:tcPr>
            <w:tcW w:w="41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76" w:lineRule="auto"/>
              <w:rPr>
                <w:rFonts w:ascii="Times New Roman" w:eastAsia="MS Gothic" w:hAnsi="Times New Roman" w:cs="Times New Roman"/>
                <w:b/>
                <w:bCs/>
                <w:color w:val="F7CAAC" w:themeColor="accent2" w:themeTint="66"/>
                <w:sz w:val="20"/>
                <w:szCs w:val="20"/>
                <w:lang w:eastAsia="ru-RU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1396325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Военные ВУЗы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и учебные центры</w:t>
            </w:r>
          </w:p>
        </w:tc>
      </w:tr>
      <w:tr w:rsidR="00A54AEB">
        <w:trPr>
          <w:trHeight w:val="300"/>
        </w:trPr>
        <w:tc>
          <w:tcPr>
            <w:tcW w:w="41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76" w:lineRule="auto"/>
              <w:rPr>
                <w:rFonts w:ascii="Times New Roman" w:eastAsia="MS Gothic" w:hAnsi="Times New Roman" w:cs="Times New Roman"/>
                <w:b/>
                <w:bCs/>
                <w:color w:val="F7CAAC" w:themeColor="accent2" w:themeTint="66"/>
                <w:sz w:val="20"/>
                <w:szCs w:val="20"/>
                <w:lang w:eastAsia="ru-RU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1643029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Военная научно-исследовательская база</w:t>
            </w:r>
          </w:p>
        </w:tc>
      </w:tr>
      <w:tr w:rsidR="00A54AEB">
        <w:trPr>
          <w:trHeight w:val="300"/>
        </w:trPr>
        <w:tc>
          <w:tcPr>
            <w:tcW w:w="41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76" w:lineRule="auto"/>
              <w:rPr>
                <w:rFonts w:ascii="Times New Roman" w:eastAsia="MS Gothic" w:hAnsi="Times New Roman" w:cs="Times New Roman"/>
                <w:b/>
                <w:bCs/>
                <w:color w:val="F7CAAC" w:themeColor="accent2" w:themeTint="66"/>
                <w:sz w:val="20"/>
                <w:szCs w:val="20"/>
                <w:lang w:eastAsia="ru-RU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907885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Военная меди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цина</w:t>
            </w:r>
          </w:p>
        </w:tc>
      </w:tr>
      <w:tr w:rsidR="00A54AEB">
        <w:trPr>
          <w:trHeight w:val="300"/>
        </w:trPr>
        <w:tc>
          <w:tcPr>
            <w:tcW w:w="4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 w:line="276" w:lineRule="auto"/>
              <w:rPr>
                <w:rFonts w:ascii="Times New Roman" w:eastAsia="MS Gothic" w:hAnsi="Times New Roman" w:cs="Times New Roman"/>
                <w:b/>
                <w:bCs/>
                <w:color w:val="F7CAAC" w:themeColor="accent2" w:themeTint="66"/>
                <w:sz w:val="20"/>
                <w:szCs w:val="20"/>
                <w:lang w:eastAsia="ru-RU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F7CAAC" w:themeColor="accent2" w:themeTint="66"/>
                  <w:sz w:val="20"/>
                  <w:szCs w:val="20"/>
                  <w:lang w:eastAsia="ru-RU"/>
                  <w14:textOutline w14:w="11112" w14:cap="flat" w14:cmpd="sng" w14:algn="ctr">
                    <w14:solidFill>
                      <w14:schemeClr w14:val="accent2"/>
                    </w14:solidFill>
                    <w14:prstDash w14:val="solid"/>
                    <w14:round/>
                  </w14:textOutline>
                </w:rPr>
                <w:id w:val="-35096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F7CAAC" w:themeColor="accent2" w:themeTint="66"/>
                    <w:sz w:val="20"/>
                    <w:szCs w:val="20"/>
                    <w:lang w:eastAsia="ru-RU"/>
                    <w14:textOutline w14:w="11112" w14:cap="flat" w14:cmpd="sng" w14:algn="ctr">
                      <w14:solidFill>
                        <w14:schemeClr w14:val="accent2"/>
                      </w14:solidFill>
                      <w14:prstDash w14:val="solid"/>
                      <w14:round/>
                    </w14:textOutline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Обму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ндирование, одежда и специальные принадлежности</w:t>
            </w:r>
          </w:p>
        </w:tc>
      </w:tr>
    </w:tbl>
    <w:p w:rsidR="00A54AEB" w:rsidRDefault="00534261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</w:t>
      </w:r>
    </w:p>
    <w:p w:rsidR="00A54AEB" w:rsidRDefault="00534261">
      <w:pPr>
        <w:pStyle w:val="af7"/>
        <w:numPr>
          <w:ilvl w:val="0"/>
          <w:numId w:val="9"/>
        </w:numPr>
        <w:spacing w:after="0" w:line="240" w:lineRule="auto"/>
        <w:ind w:hanging="11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Информация о компании и продуктах </w:t>
      </w:r>
    </w:p>
    <w:p w:rsidR="00A54AEB" w:rsidRDefault="00534261">
      <w:pPr>
        <w:spacing w:after="0"/>
        <w:ind w:left="426" w:firstLine="141"/>
        <w:jc w:val="both"/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ru-RU"/>
        </w:rPr>
        <w:t xml:space="preserve">Данные будут использоваться пресс-службой выставки при формировании анонсов и дайджестов. </w:t>
      </w:r>
      <w:r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ru-RU"/>
        </w:rPr>
        <w:t xml:space="preserve">На основании этой информации будут поданы предложения по включению стендов в маршруты официальных обходов. Если на этапе подачи заявки концепция стенда ещё не сформирована, Вы можете позже направить эту информацию руководителю проекта. </w:t>
      </w:r>
    </w:p>
    <w:tbl>
      <w:tblPr>
        <w:tblStyle w:val="af4"/>
        <w:tblW w:w="9922" w:type="dxa"/>
        <w:tblInd w:w="421" w:type="dxa"/>
        <w:tblLook w:val="04A0" w:firstRow="1" w:lastRow="0" w:firstColumn="1" w:lastColumn="0" w:noHBand="0" w:noVBand="1"/>
      </w:tblPr>
      <w:tblGrid>
        <w:gridCol w:w="3823"/>
        <w:gridCol w:w="6099"/>
      </w:tblGrid>
      <w:tr w:rsidR="00A54AEB">
        <w:tc>
          <w:tcPr>
            <w:tcW w:w="3823" w:type="dxa"/>
            <w:vAlign w:val="center"/>
          </w:tcPr>
          <w:p w:rsidR="00A54AEB" w:rsidRDefault="00534261">
            <w:pPr>
              <w:spacing w:line="259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Продукты (технологи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и, проекты, услуги), которые компания планирует представить на выставке (подробно с указанием конкретных экспонатов)</w:t>
            </w:r>
          </w:p>
        </w:tc>
        <w:tc>
          <w:tcPr>
            <w:tcW w:w="6099" w:type="dxa"/>
          </w:tcPr>
          <w:p w:rsidR="00A54AEB" w:rsidRDefault="00A54A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54AEB">
        <w:tc>
          <w:tcPr>
            <w:tcW w:w="3823" w:type="dxa"/>
            <w:vAlign w:val="center"/>
          </w:tcPr>
          <w:p w:rsidR="00A54AEB" w:rsidRDefault="00534261">
            <w:pPr>
              <w:spacing w:line="259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Инновационные отличия представляемых продуктов на отраслевом рынке</w:t>
            </w:r>
          </w:p>
        </w:tc>
        <w:tc>
          <w:tcPr>
            <w:tcW w:w="6099" w:type="dxa"/>
          </w:tcPr>
          <w:p w:rsidR="00A54AEB" w:rsidRDefault="00A54AEB">
            <w:pPr>
              <w:spacing w:line="259" w:lineRule="auto"/>
              <w:ind w:left="1276" w:hanging="99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54AEB">
        <w:tc>
          <w:tcPr>
            <w:tcW w:w="3823" w:type="dxa"/>
            <w:vAlign w:val="center"/>
          </w:tcPr>
          <w:p w:rsidR="00A54AEB" w:rsidRDefault="00534261">
            <w:pPr>
              <w:spacing w:line="259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Сайт компании, ссылки на профили в социальных сетях</w:t>
            </w:r>
          </w:p>
        </w:tc>
        <w:tc>
          <w:tcPr>
            <w:tcW w:w="6099" w:type="dxa"/>
          </w:tcPr>
          <w:p w:rsidR="00A54AEB" w:rsidRDefault="00A54AEB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54AEB" w:rsidRDefault="00A54AEB">
      <w:pPr>
        <w:spacing w:after="0"/>
        <w:ind w:left="1276" w:hanging="99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A54AEB" w:rsidRDefault="00534261">
      <w:pPr>
        <w:pStyle w:val="af7"/>
        <w:numPr>
          <w:ilvl w:val="0"/>
          <w:numId w:val="9"/>
        </w:numPr>
        <w:spacing w:after="0"/>
        <w:ind w:right="283" w:hanging="11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Информация для изготовления именных пропусков (беджей) для работы на выставке</w:t>
      </w:r>
    </w:p>
    <w:p w:rsidR="00A54AEB" w:rsidRDefault="00534261">
      <w:pPr>
        <w:spacing w:after="0"/>
        <w:ind w:left="426" w:right="283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0"/>
          <w:szCs w:val="20"/>
        </w:rPr>
        <w:t>(</w:t>
      </w:r>
      <w:r>
        <w:rPr>
          <w:rFonts w:ascii="Times New Roman" w:hAnsi="Times New Roman" w:cs="Times New Roman"/>
          <w:b/>
          <w:sz w:val="16"/>
          <w:szCs w:val="16"/>
        </w:rPr>
        <w:t>ВНИМАНИЕ!!! Заявка принимается в формате WORD до 01.05.2027г.</w:t>
      </w:r>
    </w:p>
    <w:p w:rsidR="00A54AEB" w:rsidRDefault="00534261">
      <w:pPr>
        <w:spacing w:after="0"/>
        <w:ind w:left="426" w:right="283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При подаче заявки позже заявленной даты, Организатор не гарантирует изготовление именных пропусков.)</w:t>
      </w:r>
    </w:p>
    <w:tbl>
      <w:tblPr>
        <w:tblW w:w="10064" w:type="dxa"/>
        <w:tblInd w:w="26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39"/>
        <w:gridCol w:w="1831"/>
        <w:gridCol w:w="1943"/>
        <w:gridCol w:w="1671"/>
        <w:gridCol w:w="2113"/>
      </w:tblGrid>
      <w:tr w:rsidR="00A54AEB">
        <w:trPr>
          <w:trHeight w:val="9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4AEB" w:rsidRDefault="00534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4AEB" w:rsidRDefault="00534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Фамилия</w:t>
            </w: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4AEB" w:rsidRDefault="00534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Имя </w:t>
            </w:r>
          </w:p>
        </w:tc>
        <w:tc>
          <w:tcPr>
            <w:tcW w:w="1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4AEB" w:rsidRDefault="00534261">
            <w:pPr>
              <w:pStyle w:val="HTML"/>
              <w:shd w:val="clear" w:color="auto" w:fill="F8F9FA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Отчество </w:t>
            </w:r>
          </w:p>
        </w:tc>
        <w:tc>
          <w:tcPr>
            <w:tcW w:w="1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4AEB" w:rsidRDefault="00534261">
            <w:pPr>
              <w:pStyle w:val="HTML"/>
              <w:shd w:val="clear" w:color="auto" w:fill="F8F9FA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Должность </w:t>
            </w:r>
          </w:p>
        </w:tc>
        <w:tc>
          <w:tcPr>
            <w:tcW w:w="21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4AEB" w:rsidRDefault="00534261">
            <w:pPr>
              <w:pStyle w:val="HTML"/>
              <w:shd w:val="clear" w:color="auto" w:fill="F8F9FA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Стоимость,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бел.руб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A54AEB">
        <w:trPr>
          <w:trHeight w:val="413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4AEB" w:rsidRDefault="00534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4AEB" w:rsidRDefault="00534261">
            <w:pPr>
              <w:pStyle w:val="HTML"/>
              <w:shd w:val="clear" w:color="auto" w:fill="F8F9FA"/>
              <w:rPr>
                <w:rFonts w:ascii="Times New Roman" w:eastAsia="Times New Roman" w:hAnsi="Times New Roman" w:cs="Times New Roman"/>
                <w:color w:val="222222"/>
                <w:sz w:val="42"/>
                <w:szCs w:val="42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Включено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сбор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</w:tr>
      <w:tr w:rsidR="00A54AEB">
        <w:trPr>
          <w:trHeight w:val="413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4AEB" w:rsidRDefault="00534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4AEB" w:rsidRDefault="00534261">
            <w:pPr>
              <w:pStyle w:val="HTML"/>
              <w:shd w:val="clear" w:color="auto" w:fill="F8F9FA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Включено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сбор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</w:tr>
      <w:tr w:rsidR="00A54AEB">
        <w:trPr>
          <w:trHeight w:val="413"/>
        </w:trPr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A54AEB" w:rsidRDefault="00534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939" w:type="dxa"/>
            <w:tcBorders>
              <w:top w:val="single" w:sz="12" w:space="0" w:color="auto"/>
            </w:tcBorders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31" w:type="dxa"/>
            <w:tcBorders>
              <w:top w:val="single" w:sz="12" w:space="0" w:color="auto"/>
            </w:tcBorders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43" w:type="dxa"/>
            <w:tcBorders>
              <w:top w:val="single" w:sz="12" w:space="0" w:color="auto"/>
            </w:tcBorders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671" w:type="dxa"/>
            <w:tcBorders>
              <w:top w:val="single" w:sz="12" w:space="0" w:color="auto"/>
            </w:tcBorders>
            <w:vAlign w:val="center"/>
          </w:tcPr>
          <w:p w:rsidR="00A54AEB" w:rsidRDefault="00A5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13" w:type="dxa"/>
            <w:tcBorders>
              <w:top w:val="single" w:sz="12" w:space="0" w:color="auto"/>
            </w:tcBorders>
            <w:vAlign w:val="center"/>
          </w:tcPr>
          <w:p w:rsidR="00A54AEB" w:rsidRDefault="00534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14.00 + НДС</w:t>
            </w:r>
          </w:p>
        </w:tc>
      </w:tr>
      <w:tr w:rsidR="00A54AEB">
        <w:trPr>
          <w:trHeight w:val="413"/>
        </w:trPr>
        <w:tc>
          <w:tcPr>
            <w:tcW w:w="567" w:type="dxa"/>
            <w:vAlign w:val="center"/>
          </w:tcPr>
          <w:p w:rsidR="00A54AEB" w:rsidRDefault="00534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939" w:type="dxa"/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31" w:type="dxa"/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43" w:type="dxa"/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671" w:type="dxa"/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13" w:type="dxa"/>
            <w:vAlign w:val="center"/>
          </w:tcPr>
          <w:p w:rsidR="00A54AEB" w:rsidRDefault="00534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14.00 + НДС</w:t>
            </w:r>
          </w:p>
        </w:tc>
      </w:tr>
      <w:tr w:rsidR="00A54AEB">
        <w:trPr>
          <w:trHeight w:val="413"/>
        </w:trPr>
        <w:tc>
          <w:tcPr>
            <w:tcW w:w="567" w:type="dxa"/>
            <w:vAlign w:val="center"/>
          </w:tcPr>
          <w:p w:rsidR="00A54AEB" w:rsidRDefault="00534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939" w:type="dxa"/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31" w:type="dxa"/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43" w:type="dxa"/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671" w:type="dxa"/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13" w:type="dxa"/>
          </w:tcPr>
          <w:p w:rsidR="00A54AEB" w:rsidRDefault="00534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14.00 + НДС</w:t>
            </w:r>
          </w:p>
        </w:tc>
      </w:tr>
      <w:tr w:rsidR="00A54AEB">
        <w:trPr>
          <w:trHeight w:val="413"/>
        </w:trPr>
        <w:tc>
          <w:tcPr>
            <w:tcW w:w="567" w:type="dxa"/>
            <w:vAlign w:val="center"/>
          </w:tcPr>
          <w:p w:rsidR="00A54AEB" w:rsidRDefault="00534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1939" w:type="dxa"/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31" w:type="dxa"/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43" w:type="dxa"/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671" w:type="dxa"/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13" w:type="dxa"/>
          </w:tcPr>
          <w:p w:rsidR="00A54AEB" w:rsidRDefault="00534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14.00 + НДС</w:t>
            </w:r>
          </w:p>
        </w:tc>
      </w:tr>
      <w:tr w:rsidR="00A54AEB">
        <w:trPr>
          <w:trHeight w:val="413"/>
        </w:trPr>
        <w:tc>
          <w:tcPr>
            <w:tcW w:w="567" w:type="dxa"/>
            <w:vAlign w:val="center"/>
          </w:tcPr>
          <w:p w:rsidR="00A54AEB" w:rsidRDefault="00534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1939" w:type="dxa"/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31" w:type="dxa"/>
            <w:vAlign w:val="center"/>
          </w:tcPr>
          <w:p w:rsidR="00A54AEB" w:rsidRDefault="00A54AEB">
            <w:pPr>
              <w:spacing w:after="0" w:line="240" w:lineRule="auto"/>
              <w:ind w:hanging="56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43" w:type="dxa"/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671" w:type="dxa"/>
            <w:vAlign w:val="center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13" w:type="dxa"/>
          </w:tcPr>
          <w:p w:rsidR="00A54AEB" w:rsidRDefault="00534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14.00 + НДС</w:t>
            </w:r>
          </w:p>
        </w:tc>
      </w:tr>
    </w:tbl>
    <w:p w:rsidR="00A54AEB" w:rsidRDefault="00534261">
      <w:pPr>
        <w:ind w:left="426" w:right="283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color w:val="FF0000"/>
          <w:sz w:val="20"/>
          <w:szCs w:val="20"/>
        </w:rPr>
        <w:t xml:space="preserve">!!!  Проход на территорию павильона </w:t>
      </w:r>
      <w:r>
        <w:rPr>
          <w:rFonts w:ascii="Times New Roman" w:hAnsi="Times New Roman" w:cs="Times New Roman"/>
          <w:b/>
          <w:color w:val="FF0000"/>
          <w:sz w:val="20"/>
          <w:szCs w:val="20"/>
        </w:rPr>
        <w:t>осуществляется только по пропускам.</w:t>
      </w:r>
    </w:p>
    <w:p w:rsidR="00A54AEB" w:rsidRDefault="00534261">
      <w:pPr>
        <w:pStyle w:val="af7"/>
        <w:numPr>
          <w:ilvl w:val="0"/>
          <w:numId w:val="9"/>
        </w:numPr>
        <w:spacing w:after="0" w:line="240" w:lineRule="auto"/>
        <w:ind w:hanging="11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Информация о предприятии для размещения в Официальном каталоге выставки</w:t>
      </w:r>
    </w:p>
    <w:p w:rsidR="00A54AEB" w:rsidRDefault="00534261">
      <w:pPr>
        <w:spacing w:after="0" w:line="240" w:lineRule="auto"/>
        <w:ind w:left="426" w:firstLine="141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(</w:t>
      </w:r>
      <w:r>
        <w:rPr>
          <w:rFonts w:ascii="Times New Roman" w:hAnsi="Times New Roman" w:cs="Times New Roman"/>
          <w:b/>
          <w:sz w:val="16"/>
          <w:szCs w:val="16"/>
        </w:rPr>
        <w:t>ВНИМАНИЕ!!! Заявка принимается в формате WORD до 01.05.2027г. При подаче заявки позже заявленной даты, Организатор не гарантирует размещение информ</w:t>
      </w:r>
      <w:r>
        <w:rPr>
          <w:rFonts w:ascii="Times New Roman" w:hAnsi="Times New Roman" w:cs="Times New Roman"/>
          <w:b/>
          <w:sz w:val="16"/>
          <w:szCs w:val="16"/>
        </w:rPr>
        <w:t>ации об Экспоненте в каталоге)</w:t>
      </w:r>
    </w:p>
    <w:tbl>
      <w:tblPr>
        <w:tblW w:w="12178" w:type="dxa"/>
        <w:tblLook w:val="04A0" w:firstRow="1" w:lastRow="0" w:firstColumn="1" w:lastColumn="0" w:noHBand="0" w:noVBand="1"/>
      </w:tblPr>
      <w:tblGrid>
        <w:gridCol w:w="376"/>
        <w:gridCol w:w="2318"/>
        <w:gridCol w:w="7532"/>
        <w:gridCol w:w="976"/>
        <w:gridCol w:w="976"/>
      </w:tblGrid>
      <w:tr w:rsidR="00A54AEB">
        <w:trPr>
          <w:trHeight w:val="499"/>
        </w:trPr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bottom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Полное название организации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A54AEB" w:rsidRDefault="00534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A54AEB" w:rsidRDefault="00A5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4AEB">
        <w:trPr>
          <w:trHeight w:val="499"/>
        </w:trPr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bottom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A54AEB" w:rsidRDefault="00A5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4AEB">
        <w:trPr>
          <w:trHeight w:val="499"/>
        </w:trPr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bottom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Телефон </w:t>
            </w:r>
          </w:p>
          <w:p w:rsidR="00A54AEB" w:rsidRDefault="00A54AE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</w:p>
        </w:tc>
        <w:tc>
          <w:tcPr>
            <w:tcW w:w="97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A54AEB" w:rsidRDefault="00A5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54AEB">
        <w:trPr>
          <w:trHeight w:val="499"/>
        </w:trPr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bottom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http://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A54AEB" w:rsidRDefault="00A5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4AEB">
        <w:trPr>
          <w:trHeight w:val="499"/>
        </w:trPr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bottom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ru-RU"/>
              </w:rPr>
            </w:pPr>
          </w:p>
        </w:tc>
        <w:tc>
          <w:tcPr>
            <w:tcW w:w="97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A54AEB" w:rsidRDefault="00A5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4AEB">
        <w:trPr>
          <w:trHeight w:val="2748"/>
        </w:trPr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  <w:vAlign w:val="bottom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45911" w:themeColor="accent2" w:themeShade="BF"/>
                <w:sz w:val="20"/>
                <w:szCs w:val="20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534261">
            <w:pPr>
              <w:pStyle w:val="HTML"/>
              <w:shd w:val="clear" w:color="auto" w:fill="F8F9FA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1019810</wp:posOffset>
                      </wp:positionH>
                      <wp:positionV relativeFrom="paragraph">
                        <wp:posOffset>168275</wp:posOffset>
                      </wp:positionV>
                      <wp:extent cx="330200" cy="63500"/>
                      <wp:effectExtent l="0" t="19050" r="31750" b="31750"/>
                      <wp:wrapNone/>
                      <wp:docPr id="2" name="Стрелка вправо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30200" cy="635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shape id="shape 1" o:spid="_x0000_s1" o:spt="13" type="#_x0000_t13" style="position:absolute;z-index:251665408;o:allowoverlap:true;o:allowincell:true;mso-position-horizontal-relative:text;margin-left:80.30pt;mso-position-horizontal:absolute;mso-position-vertical-relative:text;margin-top:13.25pt;mso-position-vertical:absolute;width:26.00pt;height:5.00pt;mso-wrap-distance-left:9.00pt;mso-wrap-distance-top:0.00pt;mso-wrap-distance-right:9.00pt;mso-wrap-distance-bottom:0.00pt;visibility:visible;" fillcolor="#ED7D31" strokecolor="#763E18" strokeweight="1.00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 xml:space="preserve">Напишите сюда текстовую информацию о предприятии </w:t>
            </w:r>
          </w:p>
          <w:p w:rsidR="00A54AEB" w:rsidRDefault="00534261">
            <w:pPr>
              <w:pStyle w:val="HTML"/>
              <w:shd w:val="clear" w:color="auto" w:fill="F8F9FA"/>
              <w:rPr>
                <w:rFonts w:ascii="Times New Roman" w:eastAsia="Times New Roman" w:hAnsi="Times New Roman" w:cs="Times New Roman"/>
                <w:b/>
                <w:bCs/>
                <w:color w:val="C45911" w:themeColor="accent2" w:themeShade="B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до 1 000 печатных знаков (без пробелов)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AEB" w:rsidRDefault="00A54AEB">
            <w:pPr>
              <w:pStyle w:val="HTML"/>
              <w:shd w:val="clear" w:color="auto" w:fill="F8F9FA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A54AEB" w:rsidRDefault="00A54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4AEB">
        <w:trPr>
          <w:trHeight w:val="693"/>
        </w:trPr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noWrap/>
            <w:vAlign w:val="bottom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0" w:type="dxa"/>
            <w:gridSpan w:val="2"/>
            <w:tcBorders>
              <w:top w:val="single" w:sz="4" w:space="0" w:color="auto"/>
            </w:tcBorders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20"/>
                <w:szCs w:val="20"/>
                <w:lang w:eastAsia="ru-RU"/>
              </w:rPr>
            </w:pPr>
          </w:p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20"/>
                <w:lang w:eastAsia="ru-RU"/>
              </w:rPr>
              <w:t>Логотип организации</w:t>
            </w:r>
          </w:p>
          <w:p w:rsidR="00A54AEB" w:rsidRDefault="005342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0"/>
                <w:lang w:eastAsia="ru-RU"/>
              </w:rPr>
              <w:t>Принимается на e-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0"/>
                <w:lang w:eastAsia="ru-RU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0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20"/>
                <w:lang w:val="en-US" w:eastAsia="ru-RU"/>
              </w:rPr>
              <w:t>milex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20"/>
                <w:lang w:eastAsia="ru-RU"/>
              </w:rPr>
              <w:t>@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20"/>
                <w:lang w:val="en-US" w:eastAsia="ru-RU"/>
              </w:rPr>
              <w:t>belexpo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20"/>
                <w:lang w:val="en-US" w:eastAsia="ru-RU"/>
              </w:rPr>
              <w:t>by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0"/>
                <w:lang w:eastAsia="ru-RU"/>
              </w:rPr>
              <w:t xml:space="preserve"> в виде соответствующего файла для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0"/>
                <w:lang w:val="en-US" w:eastAsia="ru-RU"/>
              </w:rPr>
              <w:t>PC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0"/>
                <w:lang w:eastAsia="ru-RU"/>
              </w:rPr>
              <w:t xml:space="preserve"> в одном из форматов:</w:t>
            </w:r>
          </w:p>
          <w:p w:rsidR="00A54AEB" w:rsidRDefault="00534261">
            <w:pPr>
              <w:pStyle w:val="af7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0"/>
                <w:lang w:val="en-US" w:eastAsia="ru-RU"/>
              </w:rPr>
              <w:t>CorelDraw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0"/>
                <w:lang w:eastAsia="ru-RU"/>
              </w:rPr>
              <w:t xml:space="preserve"> (шрифты в кривых); </w:t>
            </w:r>
          </w:p>
          <w:p w:rsidR="00A54AEB" w:rsidRDefault="00534261">
            <w:pPr>
              <w:pStyle w:val="af7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0"/>
                <w:lang w:val="en-US" w:eastAsia="ru-RU"/>
              </w:rPr>
              <w:t>EPS (Adobe Illustrator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0"/>
                <w:lang w:val="en-US" w:eastAsia="ru-RU"/>
              </w:rPr>
              <w:t>шрифты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0"/>
                <w:lang w:val="en-US"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0"/>
                <w:lang w:val="en-US" w:eastAsia="ru-RU"/>
              </w:rPr>
              <w:t>кривых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0"/>
                <w:lang w:val="en-US" w:eastAsia="ru-RU"/>
              </w:rPr>
              <w:t xml:space="preserve">); </w:t>
            </w:r>
          </w:p>
          <w:p w:rsidR="00A54AEB" w:rsidRDefault="00534261">
            <w:pPr>
              <w:pStyle w:val="af7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0"/>
                <w:lang w:val="en-US" w:eastAsia="ru-RU"/>
              </w:rPr>
              <w:t>TIFF (300-600dpi)</w:t>
            </w:r>
          </w:p>
        </w:tc>
        <w:tc>
          <w:tcPr>
            <w:tcW w:w="9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A54AEB" w:rsidRDefault="00A5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:rsidR="00A54AEB" w:rsidRDefault="00A54AEB">
      <w:pPr>
        <w:spacing w:after="0"/>
        <w:ind w:right="283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54AEB" w:rsidRDefault="00534261">
      <w:pPr>
        <w:pStyle w:val="af7"/>
        <w:numPr>
          <w:ilvl w:val="0"/>
          <w:numId w:val="9"/>
        </w:numPr>
        <w:spacing w:after="0"/>
        <w:ind w:right="283" w:hanging="11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Эскиз стенда</w:t>
      </w:r>
    </w:p>
    <w:p w:rsidR="00A54AEB" w:rsidRDefault="00534261">
      <w:pPr>
        <w:spacing w:after="0"/>
        <w:ind w:left="426" w:right="283"/>
        <w:jc w:val="both"/>
        <w:rPr>
          <w:rFonts w:ascii="Times New Roman" w:hAnsi="Times New Roman" w:cs="Times New Roman"/>
          <w:color w:val="FF0000"/>
          <w:sz w:val="1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ru-RU"/>
        </w:rPr>
        <w:t xml:space="preserve">В случае заказа дополнительной площади, мебели и оборудования, необходимо нарисовать план стенда с указанием мест размещения оборудования и мебели. </w:t>
      </w:r>
    </w:p>
    <w:p w:rsidR="00A54AEB" w:rsidRDefault="00534261">
      <w:pPr>
        <w:spacing w:after="0"/>
        <w:ind w:left="426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Типовой стенд (9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.) с трёх сторон ограждён стеновыми панелями высотой 2,5 м. Со стороны прохода стенд о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ткрыт и снабжен фризовой панелью. Типовой стенд обеспечен электроэнергией (220В). Экспонент может крепить иллюстративные материалы к панелям, не нанося им при этом повреждения. Оборудование типового стенда указаны в разделе Руководства «ОБЩАЯ ИНФОРМАЦИЯ О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ФОРМАХ УЧАСТИЯ». </w:t>
      </w:r>
    </w:p>
    <w:p w:rsidR="00A54AEB" w:rsidRDefault="00534261">
      <w:pPr>
        <w:ind w:left="426"/>
        <w:jc w:val="both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3178175</wp:posOffset>
                </wp:positionH>
                <wp:positionV relativeFrom="paragraph">
                  <wp:posOffset>209550</wp:posOffset>
                </wp:positionV>
                <wp:extent cx="2896235" cy="1923415"/>
                <wp:effectExtent l="0" t="0" r="18415" b="19685"/>
                <wp:wrapSquare wrapText="bothSides"/>
                <wp:docPr id="3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6235" cy="1923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ook w:val="01E0" w:firstRow="1" w:lastRow="1" w:firstColumn="1" w:lastColumn="1" w:noHBand="0" w:noVBand="0"/>
                            </w:tblPr>
                            <w:tblGrid>
                              <w:gridCol w:w="3263"/>
                              <w:gridCol w:w="996"/>
                            </w:tblGrid>
                            <w:tr w:rsidR="00A54AEB">
                              <w:trPr>
                                <w:trHeight w:val="17"/>
                              </w:trPr>
                              <w:tc>
                                <w:tcPr>
                                  <w:tcW w:w="3528" w:type="dxa"/>
                                </w:tcPr>
                                <w:p w:rsidR="00A54AEB" w:rsidRDefault="0053426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Подиум 1,0х1,0х05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:rsidR="00A54AEB" w:rsidRDefault="0053426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ru-RU"/>
                                    </w:rPr>
                                    <w:drawing>
                                      <wp:inline distT="0" distB="0" distL="0" distR="0">
                                        <wp:extent cx="238125" cy="219075"/>
                                        <wp:effectExtent l="0" t="0" r="9525" b="9525"/>
                                        <wp:docPr id="4" name="Рисунок 68" descr="podium_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 descr="podium_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8125" cy="21907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54AEB">
                              <w:trPr>
                                <w:trHeight w:val="17"/>
                              </w:trPr>
                              <w:tc>
                                <w:tcPr>
                                  <w:tcW w:w="3528" w:type="dxa"/>
                                </w:tcPr>
                                <w:p w:rsidR="00A54AEB" w:rsidRDefault="0053426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Подиум 0,5х1,0х0,5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:rsidR="00A54AEB" w:rsidRDefault="0053426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ru-RU"/>
                                    </w:rPr>
                                    <w:drawing>
                                      <wp:inline distT="0" distB="0" distL="0" distR="0">
                                        <wp:extent cx="476250" cy="219075"/>
                                        <wp:effectExtent l="0" t="0" r="0" b="9525"/>
                                        <wp:docPr id="5" name="Рисунок 69" descr="podium_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0" descr="podium_2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76250" cy="21907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54AEB">
                              <w:trPr>
                                <w:trHeight w:val="17"/>
                              </w:trPr>
                              <w:tc>
                                <w:tcPr>
                                  <w:tcW w:w="3528" w:type="dxa"/>
                                </w:tcPr>
                                <w:p w:rsidR="00A54AEB" w:rsidRDefault="0053426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Стеллаж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:rsidR="00A54AEB" w:rsidRDefault="0053426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ru-RU"/>
                                    </w:rPr>
                                    <w:drawing>
                                      <wp:inline distT="0" distB="0" distL="0" distR="0">
                                        <wp:extent cx="476250" cy="228600"/>
                                        <wp:effectExtent l="0" t="0" r="0" b="0"/>
                                        <wp:docPr id="6" name="Рисунок 70" descr="stelash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" descr="stelash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76250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54AEB">
                              <w:trPr>
                                <w:trHeight w:val="17"/>
                              </w:trPr>
                              <w:tc>
                                <w:tcPr>
                                  <w:tcW w:w="3528" w:type="dxa"/>
                                </w:tcPr>
                                <w:p w:rsidR="00A54AEB" w:rsidRDefault="0053426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Холодильник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:rsidR="00A54AEB" w:rsidRDefault="0053426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ru-RU"/>
                                    </w:rPr>
                                    <w:drawing>
                                      <wp:inline distT="0" distB="0" distL="0" distR="0">
                                        <wp:extent cx="219075" cy="219075"/>
                                        <wp:effectExtent l="0" t="0" r="9525" b="9525"/>
                                        <wp:docPr id="7" name="Рисунок 71" descr="ic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2" descr="ice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1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9074" cy="21907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54AEB">
                              <w:trPr>
                                <w:trHeight w:val="16"/>
                              </w:trPr>
                              <w:tc>
                                <w:tcPr>
                                  <w:tcW w:w="3528" w:type="dxa"/>
                                </w:tcPr>
                                <w:p w:rsidR="00A54AEB" w:rsidRDefault="0053426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Электропитание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:rsidR="00A54AEB" w:rsidRDefault="0053426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ru-RU"/>
                                    </w:rPr>
                                    <w:drawing>
                                      <wp:inline distT="0" distB="0" distL="0" distR="0">
                                        <wp:extent cx="495300" cy="152400"/>
                                        <wp:effectExtent l="0" t="0" r="0" b="0"/>
                                        <wp:docPr id="8" name="Рисунок 72" descr="electro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3" descr="electro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953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54AEB">
                              <w:trPr>
                                <w:trHeight w:val="17"/>
                              </w:trPr>
                              <w:tc>
                                <w:tcPr>
                                  <w:tcW w:w="3528" w:type="dxa"/>
                                </w:tcPr>
                                <w:p w:rsidR="00A54AEB" w:rsidRDefault="0053426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Светильник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:rsidR="00A54AEB" w:rsidRDefault="0053426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ru-RU"/>
                                    </w:rPr>
                                    <w:drawing>
                                      <wp:inline distT="0" distB="0" distL="0" distR="0">
                                        <wp:extent cx="219075" cy="219075"/>
                                        <wp:effectExtent l="0" t="0" r="9525" b="9525"/>
                                        <wp:docPr id="9" name="Рисунок 73" descr="svet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4" descr="svet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3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9074" cy="21907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54AEB">
                              <w:trPr>
                                <w:trHeight w:val="17"/>
                              </w:trPr>
                              <w:tc>
                                <w:tcPr>
                                  <w:tcW w:w="3528" w:type="dxa"/>
                                </w:tcPr>
                                <w:p w:rsidR="00A54AEB" w:rsidRDefault="00A54AEB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:rsidR="00A54AEB" w:rsidRDefault="00A54AE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54AEB" w:rsidRDefault="00A54AEB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50.25pt;margin-top:16.5pt;width:228.05pt;height:151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">
                <v:textbox>
                  <w:txbxContent>
                    <w:tbl>
                      <w:tblPr>
                        <w:tblW w:w="0" w:type="auto"/>
                        <w:tblLook w:val="01E0" w:firstRow="1" w:lastRow="1" w:firstColumn="1" w:lastColumn="1" w:noHBand="0" w:noVBand="0"/>
                      </w:tblPr>
                      <w:tblGrid>
                        <w:gridCol w:w="3263"/>
                        <w:gridCol w:w="996"/>
                      </w:tblGrid>
                      <w:tr w:rsidR="00A54AEB">
                        <w:trPr>
                          <w:trHeight w:val="17"/>
                        </w:trPr>
                        <w:tc>
                          <w:tcPr>
                            <w:tcW w:w="3528" w:type="dxa"/>
                          </w:tcPr>
                          <w:p w:rsidR="00A54AEB" w:rsidRDefault="0053426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Подиум 1,0х1,0х05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:rsidR="00A54AEB" w:rsidRDefault="005342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8125" cy="219075"/>
                                  <wp:effectExtent l="0" t="0" r="9525" b="9525"/>
                                  <wp:docPr id="4" name="Рисунок 68" descr="podium_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podium_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2190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54AEB">
                        <w:trPr>
                          <w:trHeight w:val="17"/>
                        </w:trPr>
                        <w:tc>
                          <w:tcPr>
                            <w:tcW w:w="3528" w:type="dxa"/>
                          </w:tcPr>
                          <w:p w:rsidR="00A54AEB" w:rsidRDefault="0053426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Подиум 0,5х1,0х0,5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:rsidR="00A54AEB" w:rsidRDefault="005342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>
                                  <wp:extent cx="476250" cy="219075"/>
                                  <wp:effectExtent l="0" t="0" r="0" b="9525"/>
                                  <wp:docPr id="5" name="Рисунок 69" descr="podium_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podium_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0" cy="2190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54AEB">
                        <w:trPr>
                          <w:trHeight w:val="17"/>
                        </w:trPr>
                        <w:tc>
                          <w:tcPr>
                            <w:tcW w:w="3528" w:type="dxa"/>
                          </w:tcPr>
                          <w:p w:rsidR="00A54AEB" w:rsidRDefault="0053426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Стеллаж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:rsidR="00A54AEB" w:rsidRDefault="005342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>
                                  <wp:extent cx="476250" cy="228600"/>
                                  <wp:effectExtent l="0" t="0" r="0" b="0"/>
                                  <wp:docPr id="6" name="Рисунок 70" descr="stelash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stelash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0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54AEB">
                        <w:trPr>
                          <w:trHeight w:val="17"/>
                        </w:trPr>
                        <w:tc>
                          <w:tcPr>
                            <w:tcW w:w="3528" w:type="dxa"/>
                          </w:tcPr>
                          <w:p w:rsidR="00A54AEB" w:rsidRDefault="0053426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Холодильник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:rsidR="00A54AEB" w:rsidRDefault="005342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>
                                  <wp:extent cx="219075" cy="219075"/>
                                  <wp:effectExtent l="0" t="0" r="9525" b="9525"/>
                                  <wp:docPr id="7" name="Рисунок 71" descr="i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 descr="ic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074" cy="2190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54AEB">
                        <w:trPr>
                          <w:trHeight w:val="16"/>
                        </w:trPr>
                        <w:tc>
                          <w:tcPr>
                            <w:tcW w:w="3528" w:type="dxa"/>
                          </w:tcPr>
                          <w:p w:rsidR="00A54AEB" w:rsidRDefault="0053426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Электропитание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:rsidR="00A54AEB" w:rsidRDefault="0053426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>
                                  <wp:extent cx="495300" cy="152400"/>
                                  <wp:effectExtent l="0" t="0" r="0" b="0"/>
                                  <wp:docPr id="8" name="Рисунок 72" descr="electr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electro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53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54AEB">
                        <w:trPr>
                          <w:trHeight w:val="17"/>
                        </w:trPr>
                        <w:tc>
                          <w:tcPr>
                            <w:tcW w:w="3528" w:type="dxa"/>
                          </w:tcPr>
                          <w:p w:rsidR="00A54AEB" w:rsidRDefault="0053426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Светильник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:rsidR="00A54AEB" w:rsidRDefault="005342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>
                                  <wp:extent cx="219075" cy="219075"/>
                                  <wp:effectExtent l="0" t="0" r="9525" b="9525"/>
                                  <wp:docPr id="9" name="Рисунок 73" descr="sve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 descr="svet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074" cy="2190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54AEB">
                        <w:trPr>
                          <w:trHeight w:val="17"/>
                        </w:trPr>
                        <w:tc>
                          <w:tcPr>
                            <w:tcW w:w="3528" w:type="dxa"/>
                          </w:tcPr>
                          <w:p w:rsidR="00A54AEB" w:rsidRDefault="00A54AE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972" w:type="dxa"/>
                          </w:tcPr>
                          <w:p w:rsidR="00A54AEB" w:rsidRDefault="00A54AE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:rsidR="00A54AEB" w:rsidRDefault="00A54AEB">
                      <w:pPr>
                        <w:jc w:val="right"/>
                        <w:rPr>
                          <w:rFonts w:ascii="Arial" w:hAnsi="Arial" w:cs="Arial"/>
                          <w:sz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294005</wp:posOffset>
                </wp:positionH>
                <wp:positionV relativeFrom="paragraph">
                  <wp:posOffset>215900</wp:posOffset>
                </wp:positionV>
                <wp:extent cx="2886710" cy="1902460"/>
                <wp:effectExtent l="0" t="0" r="27940" b="21590"/>
                <wp:wrapSquare wrapText="bothSides"/>
                <wp:docPr id="10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710" cy="190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4459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379"/>
                              <w:gridCol w:w="1080"/>
                            </w:tblGrid>
                            <w:tr w:rsidR="00A54AEB">
                              <w:trPr>
                                <w:trHeight w:val="42"/>
                              </w:trPr>
                              <w:tc>
                                <w:tcPr>
                                  <w:tcW w:w="3379" w:type="dxa"/>
                                  <w:tcBorders>
                                    <w:top w:val="none" w:sz="4" w:space="0" w:color="000000"/>
                                    <w:left w:val="none" w:sz="4" w:space="0" w:color="000000"/>
                                    <w:bottom w:val="none" w:sz="4" w:space="0" w:color="000000"/>
                                    <w:right w:val="none" w:sz="4" w:space="0" w:color="000000"/>
                                  </w:tcBorders>
                                </w:tcPr>
                                <w:p w:rsidR="00A54AEB" w:rsidRDefault="0053426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Стен. блок 1,0х2,5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one" w:sz="4" w:space="0" w:color="000000"/>
                                    <w:left w:val="none" w:sz="4" w:space="0" w:color="000000"/>
                                    <w:bottom w:val="none" w:sz="4" w:space="0" w:color="000000"/>
                                    <w:right w:val="none" w:sz="4" w:space="0" w:color="000000"/>
                                  </w:tcBorders>
                                </w:tcPr>
                                <w:p w:rsidR="00A54AEB" w:rsidRDefault="00534261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lang w:eastAsia="ru-RU"/>
                                    </w:rPr>
                                    <w:drawing>
                                      <wp:inline distT="0" distB="0" distL="0" distR="0">
                                        <wp:extent cx="476250" cy="85725"/>
                                        <wp:effectExtent l="0" t="0" r="0" b="9525"/>
                                        <wp:docPr id="11" name="Рисунок 74" descr="ste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 descr="sten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4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76250" cy="857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54AEB">
                              <w:trPr>
                                <w:trHeight w:val="111"/>
                              </w:trPr>
                              <w:tc>
                                <w:tcPr>
                                  <w:tcW w:w="3379" w:type="dxa"/>
                                  <w:tcBorders>
                                    <w:top w:val="none" w:sz="4" w:space="0" w:color="000000"/>
                                    <w:left w:val="none" w:sz="4" w:space="0" w:color="000000"/>
                                    <w:bottom w:val="none" w:sz="4" w:space="0" w:color="000000"/>
                                    <w:right w:val="none" w:sz="4" w:space="0" w:color="000000"/>
                                  </w:tcBorders>
                                </w:tcPr>
                                <w:p w:rsidR="00A54AEB" w:rsidRDefault="0053426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Дверь распашная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one" w:sz="4" w:space="0" w:color="000000"/>
                                    <w:left w:val="none" w:sz="4" w:space="0" w:color="000000"/>
                                    <w:bottom w:val="none" w:sz="4" w:space="0" w:color="000000"/>
                                    <w:right w:val="none" w:sz="4" w:space="0" w:color="000000"/>
                                  </w:tcBorders>
                                </w:tcPr>
                                <w:p w:rsidR="00A54AEB" w:rsidRDefault="00534261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lang w:eastAsia="ru-RU"/>
                                    </w:rPr>
                                    <w:drawing>
                                      <wp:inline distT="0" distB="0" distL="0" distR="0">
                                        <wp:extent cx="476250" cy="180975"/>
                                        <wp:effectExtent l="0" t="0" r="0" b="9525"/>
                                        <wp:docPr id="12" name="Рисунок 75" descr="dver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 descr="dver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5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76250" cy="1809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54AEB">
                              <w:trPr>
                                <w:trHeight w:val="51"/>
                              </w:trPr>
                              <w:tc>
                                <w:tcPr>
                                  <w:tcW w:w="3379" w:type="dxa"/>
                                  <w:tcBorders>
                                    <w:top w:val="none" w:sz="4" w:space="0" w:color="000000"/>
                                    <w:left w:val="none" w:sz="4" w:space="0" w:color="000000"/>
                                    <w:bottom w:val="none" w:sz="4" w:space="0" w:color="000000"/>
                                    <w:right w:val="none" w:sz="4" w:space="0" w:color="000000"/>
                                  </w:tcBorders>
                                </w:tcPr>
                                <w:p w:rsidR="00A54AEB" w:rsidRDefault="0053426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Дверь раздвижная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one" w:sz="4" w:space="0" w:color="000000"/>
                                    <w:left w:val="none" w:sz="4" w:space="0" w:color="000000"/>
                                    <w:bottom w:val="none" w:sz="4" w:space="0" w:color="000000"/>
                                    <w:right w:val="none" w:sz="4" w:space="0" w:color="000000"/>
                                  </w:tcBorders>
                                </w:tcPr>
                                <w:p w:rsidR="00A54AEB" w:rsidRDefault="00534261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lang w:eastAsia="ru-RU"/>
                                    </w:rPr>
                                    <w:drawing>
                                      <wp:inline distT="0" distB="0" distL="0" distR="0">
                                        <wp:extent cx="476250" cy="200025"/>
                                        <wp:effectExtent l="0" t="0" r="0" b="9525"/>
                                        <wp:docPr id="13" name="Рисунок 76" descr="dver_gm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dver_gm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6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76250" cy="2000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54AEB">
                              <w:trPr>
                                <w:trHeight w:val="74"/>
                              </w:trPr>
                              <w:tc>
                                <w:tcPr>
                                  <w:tcW w:w="3379" w:type="dxa"/>
                                  <w:tcBorders>
                                    <w:top w:val="none" w:sz="4" w:space="0" w:color="000000"/>
                                    <w:left w:val="none" w:sz="4" w:space="0" w:color="000000"/>
                                    <w:bottom w:val="none" w:sz="4" w:space="0" w:color="000000"/>
                                    <w:right w:val="none" w:sz="4" w:space="0" w:color="000000"/>
                                  </w:tcBorders>
                                </w:tcPr>
                                <w:p w:rsidR="00A54AEB" w:rsidRDefault="0053426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Штора - занавес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one" w:sz="4" w:space="0" w:color="000000"/>
                                    <w:left w:val="none" w:sz="4" w:space="0" w:color="000000"/>
                                    <w:bottom w:val="none" w:sz="4" w:space="0" w:color="000000"/>
                                    <w:right w:val="none" w:sz="4" w:space="0" w:color="000000"/>
                                  </w:tcBorders>
                                </w:tcPr>
                                <w:p w:rsidR="00A54AEB" w:rsidRDefault="00534261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lang w:eastAsia="ru-RU"/>
                                    </w:rPr>
                                    <w:drawing>
                                      <wp:inline distT="0" distB="0" distL="0" distR="0">
                                        <wp:extent cx="533400" cy="180975"/>
                                        <wp:effectExtent l="0" t="0" r="0" b="9525"/>
                                        <wp:docPr id="14" name="Рисунок 77" descr="shtor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 descr="shtora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7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33400" cy="1809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54AEB">
                              <w:trPr>
                                <w:trHeight w:val="48"/>
                              </w:trPr>
                              <w:tc>
                                <w:tcPr>
                                  <w:tcW w:w="3379" w:type="dxa"/>
                                  <w:tcBorders>
                                    <w:top w:val="none" w:sz="4" w:space="0" w:color="000000"/>
                                    <w:left w:val="none" w:sz="4" w:space="0" w:color="000000"/>
                                    <w:bottom w:val="none" w:sz="4" w:space="0" w:color="000000"/>
                                    <w:right w:val="none" w:sz="4" w:space="0" w:color="000000"/>
                                  </w:tcBorders>
                                </w:tcPr>
                                <w:p w:rsidR="00A54AEB" w:rsidRDefault="0053426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Витрина - тумба  1,1х1,0х0,5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one" w:sz="4" w:space="0" w:color="000000"/>
                                    <w:left w:val="none" w:sz="4" w:space="0" w:color="000000"/>
                                    <w:bottom w:val="none" w:sz="4" w:space="0" w:color="000000"/>
                                    <w:right w:val="none" w:sz="4" w:space="0" w:color="000000"/>
                                  </w:tcBorders>
                                </w:tcPr>
                                <w:p w:rsidR="00A54AEB" w:rsidRDefault="00534261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lang w:eastAsia="ru-RU"/>
                                    </w:rPr>
                                    <w:drawing>
                                      <wp:inline distT="0" distB="0" distL="0" distR="0">
                                        <wp:extent cx="476250" cy="219075"/>
                                        <wp:effectExtent l="0" t="0" r="0" b="9525"/>
                                        <wp:docPr id="15" name="Рисунок 78" descr="vitrin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 descr="vitrina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8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76250" cy="21907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54AEB">
                              <w:trPr>
                                <w:trHeight w:val="48"/>
                              </w:trPr>
                              <w:tc>
                                <w:tcPr>
                                  <w:tcW w:w="3379" w:type="dxa"/>
                                  <w:tcBorders>
                                    <w:top w:val="none" w:sz="4" w:space="0" w:color="000000"/>
                                    <w:left w:val="none" w:sz="4" w:space="0" w:color="000000"/>
                                    <w:bottom w:val="none" w:sz="4" w:space="0" w:color="000000"/>
                                    <w:right w:val="none" w:sz="4" w:space="0" w:color="000000"/>
                                  </w:tcBorders>
                                </w:tcPr>
                                <w:p w:rsidR="00A54AEB" w:rsidRDefault="0053426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Витрина  остекленная 2,5х1х0,5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one" w:sz="4" w:space="0" w:color="000000"/>
                                    <w:left w:val="none" w:sz="4" w:space="0" w:color="000000"/>
                                    <w:bottom w:val="none" w:sz="4" w:space="0" w:color="000000"/>
                                    <w:right w:val="none" w:sz="4" w:space="0" w:color="000000"/>
                                  </w:tcBorders>
                                </w:tcPr>
                                <w:p w:rsidR="00A54AEB" w:rsidRDefault="00534261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lang w:eastAsia="ru-RU"/>
                                    </w:rPr>
                                    <w:drawing>
                                      <wp:inline distT="0" distB="0" distL="0" distR="0">
                                        <wp:extent cx="476250" cy="219075"/>
                                        <wp:effectExtent l="0" t="0" r="0" b="9525"/>
                                        <wp:docPr id="16" name="Рисунок 79" descr="vitrina_steklo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8" descr="vitrina_steklo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9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76250" cy="21907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:rsidR="00A54AEB" w:rsidRDefault="00A54AEB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5" o:spid="_x0000_s1027" type="#_x0000_t202" style="position:absolute;left:0;text-align:left;margin-left:23.15pt;margin-top:17pt;width:227.3pt;height:149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">
                <v:textbox>
                  <w:txbxContent>
                    <w:tbl>
                      <w:tblPr>
                        <w:tblW w:w="4459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379"/>
                        <w:gridCol w:w="1080"/>
                      </w:tblGrid>
                      <w:tr w:rsidR="00A54AEB">
                        <w:trPr>
                          <w:trHeight w:val="42"/>
                        </w:trPr>
                        <w:tc>
                          <w:tcPr>
                            <w:tcW w:w="3379" w:type="dxa"/>
                            <w:tcBorders>
                              <w:top w:val="none" w:sz="4" w:space="0" w:color="000000"/>
                              <w:left w:val="none" w:sz="4" w:space="0" w:color="000000"/>
                              <w:bottom w:val="none" w:sz="4" w:space="0" w:color="000000"/>
                              <w:right w:val="none" w:sz="4" w:space="0" w:color="000000"/>
                            </w:tcBorders>
                          </w:tcPr>
                          <w:p w:rsidR="00A54AEB" w:rsidRDefault="0053426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Стен. блок 1,0х2,5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one" w:sz="4" w:space="0" w:color="000000"/>
                              <w:left w:val="none" w:sz="4" w:space="0" w:color="000000"/>
                              <w:bottom w:val="none" w:sz="4" w:space="0" w:color="000000"/>
                              <w:right w:val="none" w:sz="4" w:space="0" w:color="000000"/>
                            </w:tcBorders>
                          </w:tcPr>
                          <w:p w:rsidR="00A54AEB" w:rsidRDefault="00534261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lang w:eastAsia="ru-RU"/>
                              </w:rPr>
                              <w:drawing>
                                <wp:inline distT="0" distB="0" distL="0" distR="0">
                                  <wp:extent cx="476250" cy="85725"/>
                                  <wp:effectExtent l="0" t="0" r="0" b="9525"/>
                                  <wp:docPr id="11" name="Рисунок 74" descr="st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sten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0" cy="85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54AEB">
                        <w:trPr>
                          <w:trHeight w:val="111"/>
                        </w:trPr>
                        <w:tc>
                          <w:tcPr>
                            <w:tcW w:w="3379" w:type="dxa"/>
                            <w:tcBorders>
                              <w:top w:val="none" w:sz="4" w:space="0" w:color="000000"/>
                              <w:left w:val="none" w:sz="4" w:space="0" w:color="000000"/>
                              <w:bottom w:val="none" w:sz="4" w:space="0" w:color="000000"/>
                              <w:right w:val="none" w:sz="4" w:space="0" w:color="000000"/>
                            </w:tcBorders>
                          </w:tcPr>
                          <w:p w:rsidR="00A54AEB" w:rsidRDefault="0053426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Дверь распашная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one" w:sz="4" w:space="0" w:color="000000"/>
                              <w:left w:val="none" w:sz="4" w:space="0" w:color="000000"/>
                              <w:bottom w:val="none" w:sz="4" w:space="0" w:color="000000"/>
                              <w:right w:val="none" w:sz="4" w:space="0" w:color="000000"/>
                            </w:tcBorders>
                          </w:tcPr>
                          <w:p w:rsidR="00A54AEB" w:rsidRDefault="00534261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lang w:eastAsia="ru-RU"/>
                              </w:rPr>
                              <w:drawing>
                                <wp:inline distT="0" distB="0" distL="0" distR="0">
                                  <wp:extent cx="476250" cy="180975"/>
                                  <wp:effectExtent l="0" t="0" r="0" b="9525"/>
                                  <wp:docPr id="12" name="Рисунок 75" descr="dve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dver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0" cy="180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54AEB">
                        <w:trPr>
                          <w:trHeight w:val="51"/>
                        </w:trPr>
                        <w:tc>
                          <w:tcPr>
                            <w:tcW w:w="3379" w:type="dxa"/>
                            <w:tcBorders>
                              <w:top w:val="none" w:sz="4" w:space="0" w:color="000000"/>
                              <w:left w:val="none" w:sz="4" w:space="0" w:color="000000"/>
                              <w:bottom w:val="none" w:sz="4" w:space="0" w:color="000000"/>
                              <w:right w:val="none" w:sz="4" w:space="0" w:color="000000"/>
                            </w:tcBorders>
                          </w:tcPr>
                          <w:p w:rsidR="00A54AEB" w:rsidRDefault="0053426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Дверь раздвижная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one" w:sz="4" w:space="0" w:color="000000"/>
                              <w:left w:val="none" w:sz="4" w:space="0" w:color="000000"/>
                              <w:bottom w:val="none" w:sz="4" w:space="0" w:color="000000"/>
                              <w:right w:val="none" w:sz="4" w:space="0" w:color="000000"/>
                            </w:tcBorders>
                          </w:tcPr>
                          <w:p w:rsidR="00A54AEB" w:rsidRDefault="00534261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lang w:eastAsia="ru-RU"/>
                              </w:rPr>
                              <w:drawing>
                                <wp:inline distT="0" distB="0" distL="0" distR="0">
                                  <wp:extent cx="476250" cy="200025"/>
                                  <wp:effectExtent l="0" t="0" r="0" b="9525"/>
                                  <wp:docPr id="13" name="Рисунок 76" descr="dver_g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ver_gm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0" cy="200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54AEB">
                        <w:trPr>
                          <w:trHeight w:val="74"/>
                        </w:trPr>
                        <w:tc>
                          <w:tcPr>
                            <w:tcW w:w="3379" w:type="dxa"/>
                            <w:tcBorders>
                              <w:top w:val="none" w:sz="4" w:space="0" w:color="000000"/>
                              <w:left w:val="none" w:sz="4" w:space="0" w:color="000000"/>
                              <w:bottom w:val="none" w:sz="4" w:space="0" w:color="000000"/>
                              <w:right w:val="none" w:sz="4" w:space="0" w:color="000000"/>
                            </w:tcBorders>
                          </w:tcPr>
                          <w:p w:rsidR="00A54AEB" w:rsidRDefault="0053426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Штора - занавес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one" w:sz="4" w:space="0" w:color="000000"/>
                              <w:left w:val="none" w:sz="4" w:space="0" w:color="000000"/>
                              <w:bottom w:val="none" w:sz="4" w:space="0" w:color="000000"/>
                              <w:right w:val="none" w:sz="4" w:space="0" w:color="000000"/>
                            </w:tcBorders>
                          </w:tcPr>
                          <w:p w:rsidR="00A54AEB" w:rsidRDefault="00534261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lang w:eastAsia="ru-RU"/>
                              </w:rPr>
                              <w:drawing>
                                <wp:inline distT="0" distB="0" distL="0" distR="0">
                                  <wp:extent cx="533400" cy="180975"/>
                                  <wp:effectExtent l="0" t="0" r="0" b="9525"/>
                                  <wp:docPr id="14" name="Рисунок 77" descr="shtor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shtor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3400" cy="180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54AEB">
                        <w:trPr>
                          <w:trHeight w:val="48"/>
                        </w:trPr>
                        <w:tc>
                          <w:tcPr>
                            <w:tcW w:w="3379" w:type="dxa"/>
                            <w:tcBorders>
                              <w:top w:val="none" w:sz="4" w:space="0" w:color="000000"/>
                              <w:left w:val="none" w:sz="4" w:space="0" w:color="000000"/>
                              <w:bottom w:val="none" w:sz="4" w:space="0" w:color="000000"/>
                              <w:right w:val="none" w:sz="4" w:space="0" w:color="000000"/>
                            </w:tcBorders>
                          </w:tcPr>
                          <w:p w:rsidR="00A54AEB" w:rsidRDefault="0053426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Витрина - тумба  1,1х1,0х0,5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one" w:sz="4" w:space="0" w:color="000000"/>
                              <w:left w:val="none" w:sz="4" w:space="0" w:color="000000"/>
                              <w:bottom w:val="none" w:sz="4" w:space="0" w:color="000000"/>
                              <w:right w:val="none" w:sz="4" w:space="0" w:color="000000"/>
                            </w:tcBorders>
                          </w:tcPr>
                          <w:p w:rsidR="00A54AEB" w:rsidRDefault="00534261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lang w:eastAsia="ru-RU"/>
                              </w:rPr>
                              <w:drawing>
                                <wp:inline distT="0" distB="0" distL="0" distR="0">
                                  <wp:extent cx="476250" cy="219075"/>
                                  <wp:effectExtent l="0" t="0" r="0" b="9525"/>
                                  <wp:docPr id="15" name="Рисунок 78" descr="vitrin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vitrin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0" cy="2190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54AEB">
                        <w:trPr>
                          <w:trHeight w:val="48"/>
                        </w:trPr>
                        <w:tc>
                          <w:tcPr>
                            <w:tcW w:w="3379" w:type="dxa"/>
                            <w:tcBorders>
                              <w:top w:val="none" w:sz="4" w:space="0" w:color="000000"/>
                              <w:left w:val="none" w:sz="4" w:space="0" w:color="000000"/>
                              <w:bottom w:val="none" w:sz="4" w:space="0" w:color="000000"/>
                              <w:right w:val="none" w:sz="4" w:space="0" w:color="000000"/>
                            </w:tcBorders>
                          </w:tcPr>
                          <w:p w:rsidR="00A54AEB" w:rsidRDefault="0053426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Витрина  остекленная 2,5х1х0,5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one" w:sz="4" w:space="0" w:color="000000"/>
                              <w:left w:val="none" w:sz="4" w:space="0" w:color="000000"/>
                              <w:bottom w:val="none" w:sz="4" w:space="0" w:color="000000"/>
                              <w:right w:val="none" w:sz="4" w:space="0" w:color="000000"/>
                            </w:tcBorders>
                          </w:tcPr>
                          <w:p w:rsidR="00A54AEB" w:rsidRDefault="00534261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lang w:eastAsia="ru-RU"/>
                              </w:rPr>
                              <w:drawing>
                                <wp:inline distT="0" distB="0" distL="0" distR="0">
                                  <wp:extent cx="476250" cy="219075"/>
                                  <wp:effectExtent l="0" t="0" r="0" b="9525"/>
                                  <wp:docPr id="16" name="Рисунок 79" descr="vitrina_stekl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vitrina_steklo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0" cy="2190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:rsidR="00A54AEB" w:rsidRDefault="00A54AEB">
                      <w:pPr>
                        <w:jc w:val="right"/>
                        <w:rPr>
                          <w:rFonts w:ascii="Arial" w:hAnsi="Arial" w:cs="Arial"/>
                          <w:sz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18"/>
        </w:rPr>
        <w:t>Условные обозначения</w:t>
      </w:r>
    </w:p>
    <w:p w:rsidR="00A54AEB" w:rsidRDefault="00A54AEB">
      <w:pPr>
        <w:ind w:left="426"/>
        <w:jc w:val="both"/>
        <w:rPr>
          <w:rFonts w:ascii="Times New Roman" w:hAnsi="Times New Roman" w:cs="Times New Roman"/>
          <w:b/>
          <w:sz w:val="18"/>
        </w:rPr>
      </w:pP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54AEB">
        <w:trPr>
          <w:trHeight w:val="567"/>
        </w:trPr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A54AEB">
        <w:trPr>
          <w:trHeight w:val="567"/>
        </w:trPr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A54AEB">
        <w:trPr>
          <w:trHeight w:val="567"/>
        </w:trPr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A54AEB">
        <w:trPr>
          <w:trHeight w:val="567"/>
        </w:trPr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A54AEB">
        <w:trPr>
          <w:trHeight w:val="567"/>
        </w:trPr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A54AEB">
        <w:trPr>
          <w:trHeight w:val="567"/>
        </w:trPr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A54AEB">
        <w:trPr>
          <w:trHeight w:val="567"/>
        </w:trPr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A54AEB" w:rsidRDefault="00A54AEB">
            <w:pPr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A54AEB" w:rsidRDefault="00A54AEB">
      <w:pPr>
        <w:ind w:left="426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918" w:type="dxa"/>
        <w:jc w:val="center"/>
        <w:tblLook w:val="0000" w:firstRow="0" w:lastRow="0" w:firstColumn="0" w:lastColumn="0" w:noHBand="0" w:noVBand="0"/>
      </w:tblPr>
      <w:tblGrid>
        <w:gridCol w:w="3038"/>
        <w:gridCol w:w="3218"/>
        <w:gridCol w:w="491"/>
        <w:gridCol w:w="678"/>
        <w:gridCol w:w="558"/>
        <w:gridCol w:w="749"/>
        <w:gridCol w:w="1186"/>
      </w:tblGrid>
      <w:tr w:rsidR="00A54AEB">
        <w:trPr>
          <w:gridAfter w:val="2"/>
          <w:wAfter w:w="1935" w:type="dxa"/>
          <w:trHeight w:val="286"/>
          <w:jc w:val="center"/>
        </w:trPr>
        <w:tc>
          <w:tcPr>
            <w:tcW w:w="3038" w:type="dxa"/>
          </w:tcPr>
          <w:p w:rsidR="00A54AEB" w:rsidRDefault="0053426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 к электропитанию</w:t>
            </w:r>
          </w:p>
          <w:tbl>
            <w:tblPr>
              <w:tblpPr w:leftFromText="180" w:rightFromText="180" w:vertAnchor="text" w:horzAnchor="page" w:tblpX="568" w:tblpY="-89"/>
              <w:tblW w:w="28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389"/>
              <w:gridCol w:w="1423"/>
            </w:tblGrid>
            <w:tr w:rsidR="00A54AEB">
              <w:trPr>
                <w:trHeight w:val="116"/>
              </w:trPr>
              <w:tc>
                <w:tcPr>
                  <w:tcW w:w="1389" w:type="dxa"/>
                </w:tcPr>
                <w:p w:rsidR="00A54AEB" w:rsidRDefault="0053426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220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V</w:t>
                  </w:r>
                </w:p>
              </w:tc>
              <w:tc>
                <w:tcPr>
                  <w:tcW w:w="1423" w:type="dxa"/>
                </w:tcPr>
                <w:p w:rsidR="00A54AEB" w:rsidRDefault="0053426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КВт/ч</w:t>
                  </w:r>
                </w:p>
              </w:tc>
            </w:tr>
            <w:tr w:rsidR="00A54AEB">
              <w:trPr>
                <w:trHeight w:val="116"/>
              </w:trPr>
              <w:tc>
                <w:tcPr>
                  <w:tcW w:w="1389" w:type="dxa"/>
                </w:tcPr>
                <w:p w:rsidR="00A54AEB" w:rsidRDefault="0053426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380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V</w:t>
                  </w:r>
                </w:p>
              </w:tc>
              <w:tc>
                <w:tcPr>
                  <w:tcW w:w="1423" w:type="dxa"/>
                </w:tcPr>
                <w:p w:rsidR="00A54AEB" w:rsidRDefault="0053426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КВт/ч</w:t>
                  </w:r>
                </w:p>
              </w:tc>
            </w:tr>
          </w:tbl>
          <w:p w:rsidR="00A54AEB" w:rsidRDefault="0053426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218" w:type="dxa"/>
          </w:tcPr>
          <w:p w:rsidR="00A54AEB" w:rsidRDefault="00A54A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54AEB" w:rsidRDefault="0053426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</w:t>
            </w:r>
          </w:p>
        </w:tc>
        <w:tc>
          <w:tcPr>
            <w:tcW w:w="491" w:type="dxa"/>
          </w:tcPr>
          <w:p w:rsidR="00A54AEB" w:rsidRDefault="00A54A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dxa"/>
          </w:tcPr>
          <w:p w:rsidR="00A54AEB" w:rsidRDefault="00A54A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</w:tcPr>
          <w:p w:rsidR="00A54AEB" w:rsidRDefault="00A54A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ДОПОЛНИТЕЛЬНЫЕ УСЛУГИ И ОБОРУДОВАНИЕ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Единица измерения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c"/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Количество</w:t>
            </w: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ПРЕДОСТАВЛЕНИЕ РЕКЛАМНО-ИНФОРМАЦИОННЫХ УСЛУГ/ ПОМЕЩЕНИЙ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ind w:right="74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Организация трансляции информационного ролика Заказчика на светодиодных экранах, расположенных в галерее ММВЦ (без звуковой дорожки, продолжительностью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до 15/30 секунд, до 360 показов, 10 экранов) в дни проведения Выставки с 09.00 до 19.00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услуга/сек.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ind w:right="74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Организация трансляции информационного ролика Заказчика на светодиодных экранах, расположенных на балюстрадах галерее ММВЦ (без звуковой дорожки, продолжительностью до 15/30 секунд, до 360 показов, 10 экранов) в дни проведения Выставки с 09.00 до 19.00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у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слуга/сек.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ind w:right="74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Организация трансляции информационного ролика Заказчика на светодиодных экранах, расположенных в выставочных залах ММВЦ (без звуковой дорожки, продолжительностью до 15/30 секунд, до 360 показов, 10 экранов) в дни проведения Выставки с 09.00 до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19.00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услуга/сек.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ind w:right="74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Предоставление конференц-зала №№ 1/2/3/4 на 64/120/240/107 посадочных мест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№ зала/час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ind w:right="74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Предоставление конгресс-холла на 667 посадочных мест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час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ind w:right="74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ИНЖЕНЕРНО-ТЕХНИЧЕСКИЕ УСЛУГИ НА СТЕНДЕ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ind w:right="74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Монтаж, демонтаж, обслуживание системы электропитания 220/380 В (9.00-18.00) с учетом эл/эн. мощностью до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6/10/21/41 кВт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раб.день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(внутри выставочного павильона)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услуга/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раб.день</w:t>
            </w:r>
            <w:proofErr w:type="spellEnd"/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ind w:right="74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Монтаж, демонтаж, обслуживание системы электропитания 220/380 В (9.00-18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.00) с учетом эл/эн. мощностью до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6/10/21/41 кВт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раб.день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(на открытой выставочной площади)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услуга/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раб.день</w:t>
            </w:r>
            <w:proofErr w:type="spellEnd"/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Подвод-отвод водоснабжения (внутри выставочного павильона)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точка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Светильник светодиодный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IMEX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шинопроводе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 учетом эл. энергии на высот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 до 2,5 м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Предоставление эл/розетки мощностью 1,0 Квт 1 фаза 220В (с учетом  э/энергии) внутри павильона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Предоставление эл/розетки мощностью 1,0 Квт 1 фаза 220В (с учетом  э/энергии) на открытой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выст.площади</w:t>
            </w:r>
            <w:proofErr w:type="spellEnd"/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МОНТАЖ И КОМПЛЕКТАЦИЯ СТЕНДА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Оформление элементов стенда полноцветной печатью на с/к пленке ПВХ с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ламинацией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(с учетом адаптации макета заказчика и материала, монтаж/демонтаж с/к пленки ПВХ)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Изготовление баннера ПВХ ш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ириной до 300см, баннерная ткань «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Blackout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 (с учетом адаптации макета заказчика и материала, полноцветная печать)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Монтаж баннера ПВХ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Стеновой блок h 2500 мм L 990 мм (панель, стойка, 2 ригеля) /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тонир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стекло, стойка, 2 ригеля)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Напольное покрытие 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/период выставки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Фризовая панель 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./период выставки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п.м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Надпись на фризовой панели (до 20/свыше 20 знаков)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Информационная стойка h 1050 мм 1000х500 мм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trHeight w:val="253"/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Информационная стойка полукруглая h 1050 мм R 990 мм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Витрина напольная стеклянная h 2500 мм 1000х500 мм (две стеклянные полки, без подсветки)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Витрина напольная стеклянная h 2500 мм 1000х500 мм  (две стеклянные полки, с подсветкой)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Витрина-тумба остекленная h 1050 мм 1000х500 мм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Тумба офисная h 1050 1000х500 мм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Подиум h 500 мм 1000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х1000 мм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Подиум h 500 мм 1000х500 мм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Дверь раздвижная с замком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Дверь распашная с замком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Стеллаж (3 полки) ) h 2500 мм 1000х500 мм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Мойка с водонагревающим устройством без учета подключения воды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Стол  h 750 мм 800х800 мм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Стол  h 750 мм 800х1200 мм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trHeight w:val="157"/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Стол круглый h 750 мм D 800 мм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Стол стеклянный круглый h 750  мм D 800 мм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Стул полумягкий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4AEB">
        <w:trPr>
          <w:trHeight w:val="166"/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Стул барный со спинкой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Кресло офисное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Диван двухместный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trHeight w:val="189"/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Телевизор 43”/55”/65”, шт./период выставки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Вешалка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пристенная</w:t>
            </w:r>
            <w:proofErr w:type="spellEnd"/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Электрочайник (с учетом эл/энергии)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Холодильник (с электрической розеткой и с учетом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эл.энергии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Кофемашина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зерновая (с учетом электроэнергии)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Кофеварка капсульная (с учетом электроэнергии)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Кулер напольный (с учетом электроэнергии)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Бутыль с водой, шт.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Буклетница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складная "Люкс"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шт./период выставки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ПРОЧИЕ УСЛУГИ, ОБСЛУЖИВАЮЩИЙ ПЕРСОНАЛ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Услуги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клининга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 стенде экспонента (при одной уборке в день)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 w:rsidR="00237E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/сутки</w:t>
            </w:r>
            <w:bookmarkStart w:id="0" w:name="_GoBack"/>
            <w:bookmarkEnd w:id="0"/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Приглашение на бизнес-коктейль в рамках презентации выставки на одну персону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Дополнительный пр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опуск на стенд  с надписью 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ланъярде</w:t>
            </w:r>
            <w:proofErr w:type="spellEnd"/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4AEB">
        <w:trPr>
          <w:jc w:val="center"/>
        </w:trPr>
        <w:tc>
          <w:tcPr>
            <w:tcW w:w="7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AEB" w:rsidRDefault="005342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Размещение логотипа экспонента в каталоге</w:t>
            </w:r>
          </w:p>
        </w:tc>
        <w:tc>
          <w:tcPr>
            <w:tcW w:w="1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5342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AEB" w:rsidRDefault="00A54AE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A54AEB" w:rsidRDefault="00A54AEB">
      <w:pPr>
        <w:ind w:right="283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A54AEB">
      <w:headerReference w:type="default" r:id="rId20"/>
      <w:pgSz w:w="11906" w:h="16838"/>
      <w:pgMar w:top="709" w:right="991" w:bottom="568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261" w:rsidRDefault="00534261">
      <w:pPr>
        <w:spacing w:after="0" w:line="240" w:lineRule="auto"/>
      </w:pPr>
      <w:r>
        <w:separator/>
      </w:r>
    </w:p>
  </w:endnote>
  <w:endnote w:type="continuationSeparator" w:id="0">
    <w:p w:rsidR="00534261" w:rsidRDefault="00534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261" w:rsidRDefault="00534261">
      <w:pPr>
        <w:spacing w:after="0" w:line="240" w:lineRule="auto"/>
      </w:pPr>
      <w:r>
        <w:separator/>
      </w:r>
    </w:p>
  </w:footnote>
  <w:footnote w:type="continuationSeparator" w:id="0">
    <w:p w:rsidR="00534261" w:rsidRDefault="005342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AEB" w:rsidRDefault="00534261">
    <w:pPr>
      <w:pStyle w:val="af8"/>
    </w:pPr>
    <w:r>
      <w:rPr>
        <w:rFonts w:ascii="Times New Roman" w:hAnsi="Times New Roman" w:cs="Times New Roman"/>
        <w:b/>
        <w:noProof/>
        <w:lang w:eastAsia="ru-RU"/>
      </w:rPr>
      <mc:AlternateContent>
        <mc:Choice Requires="wpg">
          <w:drawing>
            <wp:inline distT="0" distB="0" distL="0" distR="0">
              <wp:extent cx="895350" cy="438150"/>
              <wp:effectExtent l="0" t="0" r="0" b="0"/>
              <wp:docPr id="1" name="Рисунок 4" descr="лого Милекс202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лого Милекс202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895350" cy="43814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70.50pt;height:34.50pt;mso-wrap-distance-left:0.00pt;mso-wrap-distance-top:0.00pt;mso-wrap-distance-right:0.00pt;mso-wrap-distance-bottom:0.00pt;" stroked="f">
              <v:path textboxrect="0,0,0,0"/>
              <v:imagedata r:id="rId2" o:title=""/>
            </v:shape>
          </w:pict>
        </mc:Fallback>
      </mc:AlternateContent>
    </w:r>
    <w:r>
      <w:t xml:space="preserve">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339E6"/>
    <w:multiLevelType w:val="hybridMultilevel"/>
    <w:tmpl w:val="F45C34E2"/>
    <w:lvl w:ilvl="0" w:tplc="1F100E7C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63C683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8ABC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7EF1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A44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A68B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9853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F4EA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E03C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E20A9"/>
    <w:multiLevelType w:val="hybridMultilevel"/>
    <w:tmpl w:val="7A5A7146"/>
    <w:lvl w:ilvl="0" w:tplc="0106805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3E51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7E57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ACBC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FA22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7EF8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E2B9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EAD4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FA65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5C2814"/>
    <w:multiLevelType w:val="hybridMultilevel"/>
    <w:tmpl w:val="6894970E"/>
    <w:lvl w:ilvl="0" w:tplc="8BC6C1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708E6A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263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52DB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AEEF7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B203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46D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E699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0CFE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DA0625"/>
    <w:multiLevelType w:val="hybridMultilevel"/>
    <w:tmpl w:val="B6207F68"/>
    <w:lvl w:ilvl="0" w:tplc="2F0A17C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71AA5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7E2C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D48F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F86A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504A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6232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5EB0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0A3D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BF30B4"/>
    <w:multiLevelType w:val="hybridMultilevel"/>
    <w:tmpl w:val="49B61EC4"/>
    <w:lvl w:ilvl="0" w:tplc="B5EA47C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77766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5839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927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546D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B8BF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7E6E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E2D5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4006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C5EC6"/>
    <w:multiLevelType w:val="hybridMultilevel"/>
    <w:tmpl w:val="21CAC564"/>
    <w:lvl w:ilvl="0" w:tplc="299A54C0">
      <w:start w:val="1"/>
      <w:numFmt w:val="decimal"/>
      <w:lvlText w:val="%1."/>
      <w:lvlJc w:val="left"/>
      <w:pPr>
        <w:ind w:left="720" w:hanging="360"/>
      </w:pPr>
    </w:lvl>
    <w:lvl w:ilvl="1" w:tplc="DBBEB284">
      <w:start w:val="1"/>
      <w:numFmt w:val="lowerLetter"/>
      <w:lvlText w:val="%2."/>
      <w:lvlJc w:val="left"/>
      <w:pPr>
        <w:ind w:left="1440" w:hanging="360"/>
      </w:pPr>
    </w:lvl>
    <w:lvl w:ilvl="2" w:tplc="21DAFAA8">
      <w:start w:val="1"/>
      <w:numFmt w:val="lowerRoman"/>
      <w:lvlText w:val="%3."/>
      <w:lvlJc w:val="right"/>
      <w:pPr>
        <w:ind w:left="2160" w:hanging="180"/>
      </w:pPr>
    </w:lvl>
    <w:lvl w:ilvl="3" w:tplc="91CA8B7A">
      <w:start w:val="1"/>
      <w:numFmt w:val="decimal"/>
      <w:lvlText w:val="%4."/>
      <w:lvlJc w:val="left"/>
      <w:pPr>
        <w:ind w:left="2880" w:hanging="360"/>
      </w:pPr>
    </w:lvl>
    <w:lvl w:ilvl="4" w:tplc="6396F29C">
      <w:start w:val="1"/>
      <w:numFmt w:val="lowerLetter"/>
      <w:lvlText w:val="%5."/>
      <w:lvlJc w:val="left"/>
      <w:pPr>
        <w:ind w:left="3600" w:hanging="360"/>
      </w:pPr>
    </w:lvl>
    <w:lvl w:ilvl="5" w:tplc="F0BC0C28">
      <w:start w:val="1"/>
      <w:numFmt w:val="lowerRoman"/>
      <w:lvlText w:val="%6."/>
      <w:lvlJc w:val="right"/>
      <w:pPr>
        <w:ind w:left="4320" w:hanging="180"/>
      </w:pPr>
    </w:lvl>
    <w:lvl w:ilvl="6" w:tplc="CAF841D4">
      <w:start w:val="1"/>
      <w:numFmt w:val="decimal"/>
      <w:lvlText w:val="%7."/>
      <w:lvlJc w:val="left"/>
      <w:pPr>
        <w:ind w:left="5040" w:hanging="360"/>
      </w:pPr>
    </w:lvl>
    <w:lvl w:ilvl="7" w:tplc="F6D4A780">
      <w:start w:val="1"/>
      <w:numFmt w:val="lowerLetter"/>
      <w:lvlText w:val="%8."/>
      <w:lvlJc w:val="left"/>
      <w:pPr>
        <w:ind w:left="5760" w:hanging="360"/>
      </w:pPr>
    </w:lvl>
    <w:lvl w:ilvl="8" w:tplc="51720C9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F511AD"/>
    <w:multiLevelType w:val="hybridMultilevel"/>
    <w:tmpl w:val="860C076E"/>
    <w:lvl w:ilvl="0" w:tplc="568E1C50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6A049EE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6FAC6C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B02844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F488FAA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EFBA3CE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892E7D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F9CDDBC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212B56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B286191"/>
    <w:multiLevelType w:val="hybridMultilevel"/>
    <w:tmpl w:val="87EAA4D2"/>
    <w:lvl w:ilvl="0" w:tplc="9B3E0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302D1E">
      <w:start w:val="1"/>
      <w:numFmt w:val="lowerLetter"/>
      <w:lvlText w:val="%2."/>
      <w:lvlJc w:val="left"/>
      <w:pPr>
        <w:ind w:left="1440" w:hanging="360"/>
      </w:pPr>
    </w:lvl>
    <w:lvl w:ilvl="2" w:tplc="3EBC1548">
      <w:start w:val="1"/>
      <w:numFmt w:val="lowerRoman"/>
      <w:lvlText w:val="%3."/>
      <w:lvlJc w:val="right"/>
      <w:pPr>
        <w:ind w:left="2160" w:hanging="180"/>
      </w:pPr>
    </w:lvl>
    <w:lvl w:ilvl="3" w:tplc="B2167074">
      <w:start w:val="1"/>
      <w:numFmt w:val="decimal"/>
      <w:lvlText w:val="%4."/>
      <w:lvlJc w:val="left"/>
      <w:pPr>
        <w:ind w:left="2880" w:hanging="360"/>
      </w:pPr>
    </w:lvl>
    <w:lvl w:ilvl="4" w:tplc="B41C173E">
      <w:start w:val="1"/>
      <w:numFmt w:val="lowerLetter"/>
      <w:lvlText w:val="%5."/>
      <w:lvlJc w:val="left"/>
      <w:pPr>
        <w:ind w:left="3600" w:hanging="360"/>
      </w:pPr>
    </w:lvl>
    <w:lvl w:ilvl="5" w:tplc="271EF436">
      <w:start w:val="1"/>
      <w:numFmt w:val="lowerRoman"/>
      <w:lvlText w:val="%6."/>
      <w:lvlJc w:val="right"/>
      <w:pPr>
        <w:ind w:left="4320" w:hanging="180"/>
      </w:pPr>
    </w:lvl>
    <w:lvl w:ilvl="6" w:tplc="640ED45A">
      <w:start w:val="1"/>
      <w:numFmt w:val="decimal"/>
      <w:lvlText w:val="%7."/>
      <w:lvlJc w:val="left"/>
      <w:pPr>
        <w:ind w:left="5040" w:hanging="360"/>
      </w:pPr>
    </w:lvl>
    <w:lvl w:ilvl="7" w:tplc="FEEEB0C4">
      <w:start w:val="1"/>
      <w:numFmt w:val="lowerLetter"/>
      <w:lvlText w:val="%8."/>
      <w:lvlJc w:val="left"/>
      <w:pPr>
        <w:ind w:left="5760" w:hanging="360"/>
      </w:pPr>
    </w:lvl>
    <w:lvl w:ilvl="8" w:tplc="F974781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B500D4"/>
    <w:multiLevelType w:val="hybridMultilevel"/>
    <w:tmpl w:val="D37248FC"/>
    <w:lvl w:ilvl="0" w:tplc="48901FC2">
      <w:start w:val="7"/>
      <w:numFmt w:val="bullet"/>
      <w:lvlText w:val=""/>
      <w:lvlJc w:val="left"/>
      <w:pPr>
        <w:ind w:left="915" w:hanging="360"/>
      </w:pPr>
      <w:rPr>
        <w:rFonts w:ascii="Symbol" w:eastAsia="Times New Roman" w:hAnsi="Symbol" w:cs="Times New Roman" w:hint="default"/>
      </w:rPr>
    </w:lvl>
    <w:lvl w:ilvl="1" w:tplc="B4A0F514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CA6636FC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EFBEE96C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5E06850E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ECD654E6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7892EDC4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3BCECED4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1A185A24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6"/>
  </w:num>
  <w:num w:numId="6">
    <w:abstractNumId w:val="8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AEB"/>
    <w:rsid w:val="00237EDF"/>
    <w:rsid w:val="00534261"/>
    <w:rsid w:val="00A5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638F2"/>
  <w15:docId w15:val="{E0642914-C8FB-4305-A7E9-9A1322F20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unhideWhenUsed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nsolas" w:hAnsi="Consolas" w:cs="Consolas"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Segoe UI" w:hAnsi="Segoe UI" w:cs="Segoe UI"/>
      <w:sz w:val="18"/>
      <w:szCs w:val="18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styleId="af8">
    <w:name w:val="header"/>
    <w:basedOn w:val="a"/>
    <w:link w:val="af9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  <w:style w:type="character" w:styleId="afc">
    <w:name w:val="Emphasis"/>
    <w:qFormat/>
    <w:rPr>
      <w:i/>
      <w:iCs/>
    </w:rPr>
  </w:style>
  <w:style w:type="character" w:styleId="afd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99CEE-1324-412C-97C7-2191E5920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1448</Words>
  <Characters>8255</Characters>
  <Application>Microsoft Office Word</Application>
  <DocSecurity>0</DocSecurity>
  <Lines>68</Lines>
  <Paragraphs>19</Paragraphs>
  <ScaleCrop>false</ScaleCrop>
  <Company/>
  <LinksUpToDate>false</LinksUpToDate>
  <CharactersWithSpaces>9684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 С.Л.</dc:creator>
  <cp:keywords/>
  <dc:description/>
  <cp:lastModifiedBy>Сергей Рубцов</cp:lastModifiedBy>
  <cp:revision>12</cp:revision>
  <dcterms:created xsi:type="dcterms:W3CDTF">2026-08-06T10:42:00Z</dcterms:created>
  <dcterms:modified xsi:type="dcterms:W3CDTF">2026-09-29T06:27:00Z</dcterms:modified>
</cp:coreProperties>
</file>